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76" w:rsidRPr="009C3802" w:rsidRDefault="003F56E9" w:rsidP="00D37141">
      <w:pPr>
        <w:rPr>
          <w:b/>
          <w:sz w:val="28"/>
          <w:szCs w:val="28"/>
        </w:rPr>
      </w:pPr>
      <w:r>
        <w:rPr>
          <w:b/>
          <w:sz w:val="28"/>
          <w:szCs w:val="28"/>
        </w:rPr>
        <w:t xml:space="preserve">Based </w:t>
      </w:r>
      <w:r w:rsidR="00D37141" w:rsidRPr="009C3802">
        <w:rPr>
          <w:b/>
          <w:sz w:val="28"/>
          <w:szCs w:val="28"/>
        </w:rPr>
        <w:t>on the following QC chart, does this method produce test results that are clinically acceptable for the intended use of this test?</w:t>
      </w:r>
    </w:p>
    <w:p w:rsidR="00D37141" w:rsidRDefault="00186C8C" w:rsidP="00D37141">
      <w:pPr>
        <w:rPr>
          <w:sz w:val="28"/>
          <w:szCs w:val="28"/>
        </w:rPr>
      </w:pPr>
      <w:r w:rsidRPr="00186C8C">
        <w:rPr>
          <w:noProof/>
        </w:rPr>
        <w:drawing>
          <wp:inline distT="0" distB="0" distL="0" distR="0">
            <wp:extent cx="8477250" cy="2933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0" cy="2933700"/>
                    </a:xfrm>
                    <a:prstGeom prst="rect">
                      <a:avLst/>
                    </a:prstGeom>
                    <a:noFill/>
                    <a:ln>
                      <a:noFill/>
                    </a:ln>
                  </pic:spPr>
                </pic:pic>
              </a:graphicData>
            </a:graphic>
          </wp:inline>
        </w:drawing>
      </w:r>
    </w:p>
    <w:p w:rsidR="009C3802" w:rsidRDefault="009C3802" w:rsidP="00D37141">
      <w:pPr>
        <w:rPr>
          <w:sz w:val="28"/>
          <w:szCs w:val="28"/>
        </w:rPr>
      </w:pPr>
      <w:r>
        <w:rPr>
          <w:sz w:val="28"/>
          <w:szCs w:val="28"/>
        </w:rPr>
        <w:t xml:space="preserve">As illustrated by the QC chart, all data measurements fall between ±2 SD.  This population indicates </w:t>
      </w:r>
      <w:r w:rsidR="003F56E9">
        <w:rPr>
          <w:sz w:val="28"/>
          <w:szCs w:val="28"/>
        </w:rPr>
        <w:t xml:space="preserve">that </w:t>
      </w:r>
      <w:r>
        <w:rPr>
          <w:sz w:val="28"/>
          <w:szCs w:val="28"/>
        </w:rPr>
        <w:t xml:space="preserve">the system is stable because the </w:t>
      </w:r>
      <w:r w:rsidR="003F56E9">
        <w:rPr>
          <w:sz w:val="28"/>
          <w:szCs w:val="28"/>
        </w:rPr>
        <w:t>points are normally distributed</w:t>
      </w:r>
      <w:r>
        <w:rPr>
          <w:sz w:val="28"/>
          <w:szCs w:val="28"/>
        </w:rPr>
        <w:t xml:space="preserve"> and there appear</w:t>
      </w:r>
      <w:r w:rsidR="003F56E9">
        <w:rPr>
          <w:sz w:val="28"/>
          <w:szCs w:val="28"/>
        </w:rPr>
        <w:t>s to be no change occurring in</w:t>
      </w:r>
      <w:r>
        <w:rPr>
          <w:sz w:val="28"/>
          <w:szCs w:val="28"/>
        </w:rPr>
        <w:t xml:space="preserve"> the system for this month.  However, there is insufficient information on this chart to tell you WHERE YOU ARE in terms of accuracy and precision.  If you are unable to determine WHERE YOU ARE, then no</w:t>
      </w:r>
      <w:r w:rsidR="003D796A">
        <w:rPr>
          <w:sz w:val="28"/>
          <w:szCs w:val="28"/>
        </w:rPr>
        <w:t xml:space="preserve"> one else will be able to,</w:t>
      </w:r>
      <w:r>
        <w:rPr>
          <w:sz w:val="28"/>
          <w:szCs w:val="28"/>
        </w:rPr>
        <w:t xml:space="preserve"> including the provider using your laboratory results for clinical purposes.  Measurements consi</w:t>
      </w:r>
      <w:r w:rsidR="003F56E9">
        <w:rPr>
          <w:sz w:val="28"/>
          <w:szCs w:val="28"/>
        </w:rPr>
        <w:t>stently between ±2 SD, indicate</w:t>
      </w:r>
      <w:r>
        <w:rPr>
          <w:sz w:val="28"/>
          <w:szCs w:val="28"/>
        </w:rPr>
        <w:t xml:space="preserve"> a consistent system.  However, your method could be consistently wrong. </w:t>
      </w:r>
    </w:p>
    <w:p w:rsidR="00D37141" w:rsidRPr="00D37141" w:rsidRDefault="009C3802" w:rsidP="00D37141">
      <w:pPr>
        <w:rPr>
          <w:sz w:val="28"/>
          <w:szCs w:val="28"/>
        </w:rPr>
      </w:pPr>
      <w:r>
        <w:rPr>
          <w:sz w:val="28"/>
          <w:szCs w:val="28"/>
        </w:rPr>
        <w:t xml:space="preserve">Return to </w:t>
      </w:r>
      <w:r w:rsidRPr="00131F43">
        <w:rPr>
          <w:b/>
          <w:color w:val="009900"/>
          <w:sz w:val="32"/>
          <w:szCs w:val="32"/>
          <w:u w:val="single"/>
        </w:rPr>
        <w:t>Work</w:t>
      </w:r>
      <w:bookmarkStart w:id="0" w:name="_GoBack"/>
      <w:bookmarkEnd w:id="0"/>
      <w:r w:rsidRPr="00131F43">
        <w:rPr>
          <w:b/>
          <w:color w:val="009900"/>
          <w:sz w:val="32"/>
          <w:szCs w:val="32"/>
          <w:u w:val="single"/>
        </w:rPr>
        <w:t>sheet 1</w:t>
      </w:r>
      <w:r>
        <w:rPr>
          <w:sz w:val="28"/>
          <w:szCs w:val="28"/>
        </w:rPr>
        <w:t xml:space="preserve"> and decide what additional information you require to determine the clinical acceptability of this method.</w:t>
      </w:r>
    </w:p>
    <w:sectPr w:rsidR="00D37141" w:rsidRPr="00D37141" w:rsidSect="007D41DD">
      <w:headerReference w:type="default" r:id="rId7"/>
      <w:footerReference w:type="default" r:id="rId8"/>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8D5" w:rsidRDefault="00DA48D5" w:rsidP="00B13036">
      <w:pPr>
        <w:spacing w:after="0" w:line="240" w:lineRule="auto"/>
      </w:pPr>
      <w:r>
        <w:separator/>
      </w:r>
    </w:p>
  </w:endnote>
  <w:endnote w:type="continuationSeparator" w:id="0">
    <w:p w:rsidR="00DA48D5" w:rsidRDefault="00DA48D5" w:rsidP="00B1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36" w:rsidRDefault="00B13036" w:rsidP="00B130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8D5" w:rsidRDefault="00DA48D5" w:rsidP="00B13036">
      <w:pPr>
        <w:spacing w:after="0" w:line="240" w:lineRule="auto"/>
      </w:pPr>
      <w:r>
        <w:separator/>
      </w:r>
    </w:p>
  </w:footnote>
  <w:footnote w:type="continuationSeparator" w:id="0">
    <w:p w:rsidR="00DA48D5" w:rsidRDefault="00DA48D5" w:rsidP="00B13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36" w:rsidRPr="00557DC4" w:rsidRDefault="00BA6455" w:rsidP="00B13036">
    <w:pPr>
      <w:pStyle w:val="Header"/>
      <w:shd w:val="clear" w:color="auto" w:fill="996633"/>
      <w:tabs>
        <w:tab w:val="right" w:pos="13680"/>
      </w:tabs>
      <w:rPr>
        <w:rFonts w:ascii="Arial Rounded MT Bold" w:eastAsia="Times New Roman" w:hAnsi="Arial Rounded MT Bold" w:cs="Times New Roman"/>
        <w:color w:val="FFFFFF"/>
        <w:sz w:val="28"/>
        <w:szCs w:val="28"/>
      </w:rPr>
    </w:pPr>
    <w:r>
      <w:rPr>
        <w:rFonts w:ascii="Arial Rounded MT Bold" w:eastAsia="Times New Roman" w:hAnsi="Arial Rounded MT Bold" w:cs="Times New Roman"/>
        <w:color w:val="FFFFFF"/>
        <w:sz w:val="28"/>
        <w:szCs w:val="28"/>
      </w:rPr>
      <w:t>Worksheet 2A</w:t>
    </w:r>
    <w:r w:rsidR="00B13036" w:rsidRPr="00557DC4">
      <w:rPr>
        <w:rFonts w:ascii="Arial Rounded MT Bold" w:eastAsia="Times New Roman" w:hAnsi="Arial Rounded MT Bold" w:cs="Times New Roman"/>
        <w:color w:val="FFFFFF"/>
        <w:sz w:val="28"/>
        <w:szCs w:val="28"/>
      </w:rPr>
      <w:t xml:space="preserve">: </w:t>
    </w:r>
    <w:r w:rsidR="00B13036">
      <w:rPr>
        <w:rFonts w:ascii="Arial Rounded MT Bold" w:eastAsia="Times New Roman" w:hAnsi="Arial Rounded MT Bold" w:cs="Times New Roman"/>
        <w:color w:val="FFFFFF"/>
        <w:sz w:val="28"/>
        <w:szCs w:val="28"/>
      </w:rPr>
      <w:t>Intended Use</w:t>
    </w:r>
    <w:r w:rsidR="00131F43">
      <w:rPr>
        <w:rFonts w:ascii="Arial Rounded MT Bold" w:eastAsia="Times New Roman" w:hAnsi="Arial Rounded MT Bold" w:cs="Times New Roman"/>
        <w:color w:val="FFFFFF"/>
        <w:sz w:val="28"/>
        <w:szCs w:val="28"/>
      </w:rPr>
      <w:t xml:space="preserve"> </w:t>
    </w:r>
    <w:r w:rsidR="00131F43" w:rsidRPr="00131F43">
      <w:rPr>
        <w:rFonts w:ascii="Arial Rounded MT Bold" w:eastAsia="Times New Roman" w:hAnsi="Arial Rounded MT Bold" w:cs="Times New Roman"/>
        <w:color w:val="FFFFFF"/>
        <w:sz w:val="28"/>
        <w:szCs w:val="28"/>
        <w:vertAlign w:val="superscript"/>
      </w:rPr>
      <w:t>806</w:t>
    </w:r>
  </w:p>
  <w:p w:rsidR="00B13036" w:rsidRDefault="00B13036" w:rsidP="00B13036">
    <w:pPr>
      <w:pStyle w:val="Header"/>
      <w:jc w:val="right"/>
    </w:pPr>
  </w:p>
  <w:p w:rsidR="00B13036" w:rsidRDefault="00B13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41"/>
    <w:rsid w:val="00131F43"/>
    <w:rsid w:val="001473CB"/>
    <w:rsid w:val="00186C8C"/>
    <w:rsid w:val="003D796A"/>
    <w:rsid w:val="003F56E9"/>
    <w:rsid w:val="006D45B3"/>
    <w:rsid w:val="007A3420"/>
    <w:rsid w:val="007D41DD"/>
    <w:rsid w:val="00883463"/>
    <w:rsid w:val="009061D9"/>
    <w:rsid w:val="009C3802"/>
    <w:rsid w:val="00B13036"/>
    <w:rsid w:val="00BA6455"/>
    <w:rsid w:val="00CB2876"/>
    <w:rsid w:val="00CC1B94"/>
    <w:rsid w:val="00D37141"/>
    <w:rsid w:val="00DA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1D4B"/>
  <w15:docId w15:val="{314D4DAA-2D05-45FF-A673-2666A19B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41"/>
    <w:rPr>
      <w:rFonts w:ascii="Tahoma" w:hAnsi="Tahoma" w:cs="Tahoma"/>
      <w:sz w:val="16"/>
      <w:szCs w:val="16"/>
    </w:rPr>
  </w:style>
  <w:style w:type="paragraph" w:styleId="Header">
    <w:name w:val="header"/>
    <w:basedOn w:val="Normal"/>
    <w:link w:val="HeaderChar"/>
    <w:uiPriority w:val="99"/>
    <w:unhideWhenUsed/>
    <w:rsid w:val="00B1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36"/>
  </w:style>
  <w:style w:type="paragraph" w:styleId="Footer">
    <w:name w:val="footer"/>
    <w:basedOn w:val="Normal"/>
    <w:link w:val="FooterChar"/>
    <w:uiPriority w:val="99"/>
    <w:unhideWhenUsed/>
    <w:rsid w:val="00B1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6289">
      <w:bodyDiv w:val="1"/>
      <w:marLeft w:val="0"/>
      <w:marRight w:val="0"/>
      <w:marTop w:val="0"/>
      <w:marBottom w:val="0"/>
      <w:divBdr>
        <w:top w:val="none" w:sz="0" w:space="0" w:color="auto"/>
        <w:left w:val="none" w:sz="0" w:space="0" w:color="auto"/>
        <w:bottom w:val="none" w:sz="0" w:space="0" w:color="auto"/>
        <w:right w:val="none" w:sz="0" w:space="0" w:color="auto"/>
      </w:divBdr>
    </w:div>
    <w:div w:id="508299507">
      <w:bodyDiv w:val="1"/>
      <w:marLeft w:val="0"/>
      <w:marRight w:val="0"/>
      <w:marTop w:val="0"/>
      <w:marBottom w:val="0"/>
      <w:divBdr>
        <w:top w:val="none" w:sz="0" w:space="0" w:color="auto"/>
        <w:left w:val="none" w:sz="0" w:space="0" w:color="auto"/>
        <w:bottom w:val="none" w:sz="0" w:space="0" w:color="auto"/>
        <w:right w:val="none" w:sz="0" w:space="0" w:color="auto"/>
      </w:divBdr>
    </w:div>
    <w:div w:id="19071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Murphy</cp:lastModifiedBy>
  <cp:revision>7</cp:revision>
  <cp:lastPrinted>2012-11-25T20:22:00Z</cp:lastPrinted>
  <dcterms:created xsi:type="dcterms:W3CDTF">2012-11-19T14:50:00Z</dcterms:created>
  <dcterms:modified xsi:type="dcterms:W3CDTF">2017-01-02T17:43:00Z</dcterms:modified>
</cp:coreProperties>
</file>