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DF" w:rsidRPr="00E66DDF" w:rsidRDefault="007C1C8D" w:rsidP="00E66D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Job Aid 2: </w:t>
      </w:r>
      <w:r w:rsidR="00D626CC">
        <w:rPr>
          <w:rFonts w:ascii="Times New Roman" w:hAnsi="Times New Roman" w:cs="Times New Roman"/>
          <w:b/>
          <w:sz w:val="20"/>
          <w:szCs w:val="20"/>
        </w:rPr>
        <w:t xml:space="preserve">Daily </w:t>
      </w:r>
      <w:r w:rsidR="00E66DDF" w:rsidRPr="00E66DDF">
        <w:rPr>
          <w:rFonts w:ascii="Times New Roman" w:hAnsi="Times New Roman" w:cs="Times New Roman"/>
          <w:b/>
          <w:sz w:val="20"/>
          <w:szCs w:val="20"/>
        </w:rPr>
        <w:t xml:space="preserve">QC Investigation </w:t>
      </w:r>
      <w:r>
        <w:rPr>
          <w:rFonts w:ascii="Times New Roman" w:hAnsi="Times New Roman" w:cs="Times New Roman"/>
          <w:b/>
          <w:sz w:val="20"/>
          <w:szCs w:val="20"/>
        </w:rPr>
        <w:t>Template</w:t>
      </w:r>
      <w:r w:rsidRPr="007C1C8D">
        <w:rPr>
          <w:rFonts w:ascii="Times New Roman" w:hAnsi="Times New Roman" w:cs="Times New Roman"/>
          <w:b/>
          <w:sz w:val="20"/>
          <w:szCs w:val="20"/>
          <w:vertAlign w:val="superscript"/>
        </w:rPr>
        <w:t>910</w:t>
      </w:r>
      <w:r w:rsidR="00F26F65">
        <w:rPr>
          <w:rFonts w:ascii="Times New Roman" w:hAnsi="Times New Roman" w:cs="Times New Roman"/>
          <w:b/>
          <w:sz w:val="20"/>
          <w:szCs w:val="20"/>
        </w:rPr>
        <w:t>*</w:t>
      </w:r>
    </w:p>
    <w:p w:rsidR="00CB2876" w:rsidRPr="00E66DDF" w:rsidRDefault="00E66DDF">
      <w:pPr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Analyte Under Investigation</w:t>
      </w:r>
      <w:r w:rsidR="005B43D4">
        <w:rPr>
          <w:rFonts w:ascii="Times New Roman" w:hAnsi="Times New Roman" w:cs="Times New Roman"/>
          <w:sz w:val="20"/>
          <w:szCs w:val="20"/>
        </w:rPr>
        <w:t>__________________</w:t>
      </w:r>
      <w:r w:rsidRPr="00E66DDF">
        <w:rPr>
          <w:rFonts w:ascii="Times New Roman" w:hAnsi="Times New Roman" w:cs="Times New Roman"/>
          <w:sz w:val="20"/>
          <w:szCs w:val="20"/>
        </w:rPr>
        <w:tab/>
        <w:t xml:space="preserve">Instrument    </w:t>
      </w:r>
      <w:r w:rsidR="005B43D4">
        <w:rPr>
          <w:rFonts w:ascii="Times New Roman" w:hAnsi="Times New Roman" w:cs="Times New Roman"/>
          <w:sz w:val="20"/>
          <w:szCs w:val="20"/>
          <w:u w:val="single"/>
        </w:rPr>
        <w:t>_________________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 xml:space="preserve">Date </w:t>
      </w:r>
      <w:r w:rsidR="005B43D4">
        <w:rPr>
          <w:rFonts w:ascii="Times New Roman" w:hAnsi="Times New Roman" w:cs="Times New Roman"/>
          <w:sz w:val="20"/>
          <w:szCs w:val="20"/>
          <w:u w:val="single"/>
        </w:rPr>
        <w:t>___/___/___</w:t>
      </w:r>
    </w:p>
    <w:p w:rsidR="00E66DDF" w:rsidRP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Controls Affected: Level 1_______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_  Level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 xml:space="preserve"> 2 ___________  Level 3 __________  Other ____________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2484"/>
      </w:tblGrid>
      <w:tr w:rsidR="00E66DDF" w:rsidRPr="00E66DDF" w:rsidTr="00006DA8">
        <w:trPr>
          <w:trHeight w:val="443"/>
        </w:trPr>
        <w:tc>
          <w:tcPr>
            <w:tcW w:w="1836" w:type="dxa"/>
            <w:vAlign w:val="center"/>
          </w:tcPr>
          <w:p w:rsidR="00E66DDF" w:rsidRPr="00E66DDF" w:rsidRDefault="00E66DDF" w:rsidP="00006DA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1:2S</w:t>
            </w:r>
          </w:p>
        </w:tc>
        <w:tc>
          <w:tcPr>
            <w:tcW w:w="1836" w:type="dxa"/>
            <w:vAlign w:val="center"/>
          </w:tcPr>
          <w:p w:rsidR="00E66DDF" w:rsidRPr="00E66DDF" w:rsidRDefault="00E66DDF" w:rsidP="00006DA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1:2.5S</w:t>
            </w:r>
          </w:p>
        </w:tc>
        <w:tc>
          <w:tcPr>
            <w:tcW w:w="1836" w:type="dxa"/>
            <w:vAlign w:val="center"/>
          </w:tcPr>
          <w:p w:rsidR="00E66DDF" w:rsidRPr="00E66DDF" w:rsidRDefault="00E66DDF" w:rsidP="00006DA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1:3S</w:t>
            </w:r>
          </w:p>
        </w:tc>
        <w:tc>
          <w:tcPr>
            <w:tcW w:w="1836" w:type="dxa"/>
            <w:vAlign w:val="center"/>
          </w:tcPr>
          <w:p w:rsidR="00E66DDF" w:rsidRPr="00E66DDF" w:rsidRDefault="00E66DDF" w:rsidP="00006DA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1:4S</w:t>
            </w:r>
          </w:p>
        </w:tc>
        <w:tc>
          <w:tcPr>
            <w:tcW w:w="2484" w:type="dxa"/>
            <w:tcBorders>
              <w:top w:val="nil"/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(Random or Systematic)</w:t>
            </w:r>
          </w:p>
        </w:tc>
      </w:tr>
      <w:tr w:rsidR="00E66DDF" w:rsidRPr="00E66DDF" w:rsidTr="005B43D4">
        <w:tc>
          <w:tcPr>
            <w:tcW w:w="1836" w:type="dxa"/>
            <w:vAlign w:val="center"/>
          </w:tcPr>
          <w:p w:rsidR="00E66DDF" w:rsidRPr="00E66DDF" w:rsidRDefault="00D607BF" w:rsidP="00006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2:2</w:t>
            </w:r>
            <w:r w:rsidR="00E66DDF" w:rsidRPr="00E66DD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66DDF" w:rsidRPr="00E66DDF" w:rsidRDefault="00E66DDF" w:rsidP="00006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4:1S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66DDF" w:rsidRPr="00E66DDF" w:rsidRDefault="00E66DDF" w:rsidP="00006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10x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E66DDF" w:rsidRPr="00E66DDF" w:rsidRDefault="00E66DDF" w:rsidP="00006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3:1s</w:t>
            </w:r>
          </w:p>
        </w:tc>
        <w:tc>
          <w:tcPr>
            <w:tcW w:w="2484" w:type="dxa"/>
            <w:tcBorders>
              <w:top w:val="nil"/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(Systematic)</w:t>
            </w:r>
          </w:p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DDF" w:rsidRPr="00E66DDF" w:rsidTr="005B43D4">
        <w:tc>
          <w:tcPr>
            <w:tcW w:w="1836" w:type="dxa"/>
            <w:vAlign w:val="center"/>
          </w:tcPr>
          <w:p w:rsidR="00E66DDF" w:rsidRPr="00E66DDF" w:rsidRDefault="00E66DDF" w:rsidP="00006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R:4S</w:t>
            </w:r>
          </w:p>
        </w:tc>
        <w:tc>
          <w:tcPr>
            <w:tcW w:w="1836" w:type="dxa"/>
            <w:tcBorders>
              <w:bottom w:val="nil"/>
              <w:right w:val="single" w:sz="4" w:space="0" w:color="auto"/>
            </w:tcBorders>
            <w:vAlign w:val="center"/>
          </w:tcPr>
          <w:p w:rsidR="00E66DDF" w:rsidRPr="00E66DDF" w:rsidRDefault="005B43D4" w:rsidP="00006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66DDF">
              <w:rPr>
                <w:rFonts w:ascii="Times New Roman" w:hAnsi="Times New Roman" w:cs="Times New Roman"/>
                <w:sz w:val="16"/>
                <w:szCs w:val="16"/>
              </w:rPr>
              <w:t>Random)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DDF" w:rsidRPr="00E66DDF" w:rsidRDefault="005B43D4" w:rsidP="00006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Other: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DDF" w:rsidRPr="00E66DDF" w:rsidRDefault="00E66DDF" w:rsidP="00006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DDF" w:rsidRPr="00E66DDF" w:rsidRDefault="00E66DDF" w:rsidP="00E66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6DDF" w:rsidRP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QC Flags:  </w:t>
      </w:r>
    </w:p>
    <w:p w:rsidR="00E66DDF" w:rsidRPr="00E66DDF" w:rsidRDefault="00E66DDF">
      <w:pPr>
        <w:rPr>
          <w:rFonts w:ascii="Times New Roman" w:hAnsi="Times New Roman" w:cs="Times New Roman"/>
          <w:sz w:val="20"/>
          <w:szCs w:val="20"/>
        </w:rPr>
      </w:pPr>
    </w:p>
    <w:p w:rsid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</w:p>
    <w:p w:rsid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</w:p>
    <w:p w:rsidR="00E66DDF" w:rsidRP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The change began:</w:t>
      </w:r>
      <w:r w:rsidRPr="00E66DDF">
        <w:rPr>
          <w:rFonts w:ascii="Times New Roman" w:hAnsi="Times New Roman" w:cs="Times New Roman"/>
          <w:sz w:val="20"/>
          <w:szCs w:val="20"/>
        </w:rPr>
        <w:tab/>
        <w:t>suddenly____</w:t>
      </w:r>
      <w:r w:rsidRPr="00E66DDF">
        <w:rPr>
          <w:rFonts w:ascii="Times New Roman" w:hAnsi="Times New Roman" w:cs="Times New Roman"/>
          <w:sz w:val="20"/>
          <w:szCs w:val="20"/>
        </w:rPr>
        <w:tab/>
        <w:t>or gradually____ at run#____</w:t>
      </w:r>
      <w:r w:rsidRPr="00E66DDF">
        <w:rPr>
          <w:rFonts w:ascii="Times New Roman" w:hAnsi="Times New Roman" w:cs="Times New Roman"/>
          <w:sz w:val="20"/>
          <w:szCs w:val="20"/>
        </w:rPr>
        <w:tab/>
        <w:t>on date ___/___/___.</w:t>
      </w:r>
    </w:p>
    <w:p w:rsidR="00E66DDF" w:rsidRPr="00E66DDF" w:rsidRDefault="00E66DDF" w:rsidP="00E66DDF">
      <w:pPr>
        <w:spacing w:afterLines="60" w:after="144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Recent data are distributed:</w:t>
      </w:r>
      <w:r w:rsidRPr="00E66DDF">
        <w:rPr>
          <w:rFonts w:ascii="Times New Roman" w:hAnsi="Times New Roman" w:cs="Times New Roman"/>
          <w:sz w:val="20"/>
          <w:szCs w:val="20"/>
        </w:rPr>
        <w:tab/>
        <w:t>above____</w:t>
      </w:r>
      <w:r w:rsidRPr="00E66DDF">
        <w:rPr>
          <w:rFonts w:ascii="Times New Roman" w:hAnsi="Times New Roman" w:cs="Times New Roman"/>
          <w:sz w:val="20"/>
          <w:szCs w:val="20"/>
        </w:rPr>
        <w:tab/>
        <w:t>below____</w:t>
      </w:r>
      <w:r w:rsidRPr="00E66DDF">
        <w:rPr>
          <w:rFonts w:ascii="Times New Roman" w:hAnsi="Times New Roman" w:cs="Times New Roman"/>
          <w:sz w:val="20"/>
          <w:szCs w:val="20"/>
        </w:rPr>
        <w:tab/>
        <w:t>or evenly about____ the mean.</w:t>
      </w:r>
    </w:p>
    <w:p w:rsidR="00654630" w:rsidRPr="00E66DDF" w:rsidRDefault="00654630" w:rsidP="00654630">
      <w:pPr>
        <w:spacing w:afterLines="60" w:after="144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The % of data </w:t>
      </w:r>
      <w:r>
        <w:rPr>
          <w:rFonts w:ascii="Times New Roman" w:hAnsi="Times New Roman" w:cs="Times New Roman"/>
          <w:sz w:val="20"/>
          <w:szCs w:val="20"/>
        </w:rPr>
        <w:t xml:space="preserve">prior to the change </w:t>
      </w:r>
      <w:r w:rsidRPr="00E66DDF">
        <w:rPr>
          <w:rFonts w:ascii="Times New Roman" w:hAnsi="Times New Roman" w:cs="Times New Roman"/>
          <w:sz w:val="20"/>
          <w:szCs w:val="20"/>
        </w:rPr>
        <w:t>within ±1 SD is:  approximately 68%___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_  &lt;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 xml:space="preserve"> 68%____  &gt; 68%____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A new lot number of reagent was started at run #____ on </w:t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A new bottle of reagent was started at run #____ on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A new lot number of calibrator was started at run #____on</w:t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A new bottle of calibrator was started at run #____ on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A new box of controls was started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A new bottle of control was started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Instrument maintenance occurred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A change in the analytical process occurred at run #____ on 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___/___/___</w:t>
      </w:r>
    </w:p>
    <w:p w:rsidR="00E66DDF" w:rsidRPr="00E66DDF" w:rsidRDefault="00E66DDF" w:rsidP="00E66DDF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 xml:space="preserve">Other test(s) 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affected:_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>_____________________________</w:t>
      </w:r>
    </w:p>
    <w:tbl>
      <w:tblPr>
        <w:tblStyle w:val="TableGrid"/>
        <w:tblpPr w:leftFromText="180" w:rightFromText="180" w:vertAnchor="text" w:horzAnchor="page" w:tblpX="2696" w:tblpY="29"/>
        <w:tblW w:w="7938" w:type="dxa"/>
        <w:tblLook w:val="04A0" w:firstRow="1" w:lastRow="0" w:firstColumn="1" w:lastColumn="0" w:noHBand="0" w:noVBand="1"/>
      </w:tblPr>
      <w:tblGrid>
        <w:gridCol w:w="1620"/>
        <w:gridCol w:w="1890"/>
        <w:gridCol w:w="2070"/>
        <w:gridCol w:w="1440"/>
        <w:gridCol w:w="918"/>
      </w:tblGrid>
      <w:tr w:rsidR="00E66DDF" w:rsidRPr="00E66DDF" w:rsidTr="00D665C7">
        <w:trPr>
          <w:gridAfter w:val="1"/>
          <w:wAfter w:w="918" w:type="dxa"/>
        </w:trPr>
        <w:tc>
          <w:tcPr>
            <w:tcW w:w="162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Instrument</w:t>
            </w:r>
          </w:p>
        </w:tc>
        <w:tc>
          <w:tcPr>
            <w:tcW w:w="189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Wavelength</w:t>
            </w:r>
          </w:p>
        </w:tc>
        <w:tc>
          <w:tcPr>
            <w:tcW w:w="207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</w:p>
        </w:tc>
        <w:tc>
          <w:tcPr>
            <w:tcW w:w="144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</w:p>
        </w:tc>
      </w:tr>
      <w:tr w:rsidR="00E66DDF" w:rsidRPr="00E66DDF" w:rsidTr="00D665C7">
        <w:tc>
          <w:tcPr>
            <w:tcW w:w="162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Dispenser</w:t>
            </w:r>
          </w:p>
        </w:tc>
        <w:tc>
          <w:tcPr>
            <w:tcW w:w="189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Test Principle</w:t>
            </w:r>
          </w:p>
        </w:tc>
        <w:tc>
          <w:tcPr>
            <w:tcW w:w="2070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Supply Shipment</w:t>
            </w:r>
          </w:p>
        </w:tc>
        <w:tc>
          <w:tcPr>
            <w:tcW w:w="2358" w:type="dxa"/>
            <w:gridSpan w:val="2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</w:tbl>
    <w:p w:rsidR="00E66DDF" w:rsidRP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common denominator is:  </w:t>
      </w:r>
    </w:p>
    <w:p w:rsidR="005B43D4" w:rsidRPr="00E66DDF" w:rsidRDefault="005B43D4" w:rsidP="005B43D4">
      <w:pPr>
        <w:spacing w:afterLines="60" w:after="144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instrument</w:t>
      </w:r>
      <w:r w:rsidRPr="00E66DDF">
        <w:rPr>
          <w:rFonts w:ascii="Times New Roman" w:hAnsi="Times New Roman" w:cs="Times New Roman"/>
          <w:sz w:val="20"/>
          <w:szCs w:val="20"/>
        </w:rPr>
        <w:t xml:space="preserve">(s) 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affected:_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>_____________________________</w:t>
      </w:r>
    </w:p>
    <w:tbl>
      <w:tblPr>
        <w:tblStyle w:val="TableGrid"/>
        <w:tblpPr w:leftFromText="180" w:rightFromText="180" w:vertAnchor="text" w:horzAnchor="page" w:tblpX="2696" w:tblpY="29"/>
        <w:tblW w:w="7938" w:type="dxa"/>
        <w:tblLook w:val="04A0" w:firstRow="1" w:lastRow="0" w:firstColumn="1" w:lastColumn="0" w:noHBand="0" w:noVBand="1"/>
      </w:tblPr>
      <w:tblGrid>
        <w:gridCol w:w="1450"/>
        <w:gridCol w:w="1666"/>
        <w:gridCol w:w="2752"/>
        <w:gridCol w:w="2070"/>
      </w:tblGrid>
      <w:tr w:rsidR="005B43D4" w:rsidRPr="00E66DDF" w:rsidTr="005B43D4">
        <w:tc>
          <w:tcPr>
            <w:tcW w:w="1450" w:type="dxa"/>
          </w:tcPr>
          <w:p w:rsidR="005B43D4" w:rsidRPr="00E66DDF" w:rsidRDefault="005B43D4" w:rsidP="005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</w:p>
        </w:tc>
        <w:tc>
          <w:tcPr>
            <w:tcW w:w="1666" w:type="dxa"/>
          </w:tcPr>
          <w:p w:rsidR="005B43D4" w:rsidRPr="00E66DDF" w:rsidRDefault="005B43D4" w:rsidP="005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Calibrator</w:t>
            </w:r>
          </w:p>
        </w:tc>
        <w:tc>
          <w:tcPr>
            <w:tcW w:w="2752" w:type="dxa"/>
          </w:tcPr>
          <w:p w:rsidR="005B43D4" w:rsidRPr="00E66DDF" w:rsidRDefault="005B43D4" w:rsidP="005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Parts/Maintenance/Update</w:t>
            </w:r>
          </w:p>
        </w:tc>
        <w:tc>
          <w:tcPr>
            <w:tcW w:w="2070" w:type="dxa"/>
          </w:tcPr>
          <w:p w:rsidR="005B43D4" w:rsidRPr="00E66DDF" w:rsidRDefault="005B43D4" w:rsidP="005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 or people</w:t>
            </w:r>
          </w:p>
        </w:tc>
      </w:tr>
      <w:tr w:rsidR="005B43D4" w:rsidRPr="00E66DDF" w:rsidTr="005B43D4">
        <w:tc>
          <w:tcPr>
            <w:tcW w:w="7938" w:type="dxa"/>
            <w:gridSpan w:val="4"/>
          </w:tcPr>
          <w:p w:rsidR="005B43D4" w:rsidRPr="00E66DDF" w:rsidRDefault="005B43D4" w:rsidP="005B4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</w:tbl>
    <w:p w:rsidR="00006DA8" w:rsidRPr="005B43D4" w:rsidRDefault="005B43D4" w:rsidP="005B43D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common denominator is:  </w:t>
      </w:r>
    </w:p>
    <w:p w:rsidR="00E66DDF" w:rsidRPr="00E66DDF" w:rsidRDefault="00E66DDF" w:rsidP="00D6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DDF">
        <w:rPr>
          <w:rFonts w:ascii="Times New Roman" w:hAnsi="Times New Roman" w:cs="Times New Roman"/>
          <w:b/>
          <w:sz w:val="24"/>
          <w:szCs w:val="24"/>
        </w:rPr>
        <w:t>Information</w:t>
      </w:r>
      <w:r w:rsidRPr="00E66DDF">
        <w:rPr>
          <w:rFonts w:ascii="Times New Roman" w:hAnsi="Times New Roman" w:cs="Times New Roman"/>
          <w:sz w:val="24"/>
          <w:szCs w:val="24"/>
        </w:rPr>
        <w:t>:</w:t>
      </w:r>
    </w:p>
    <w:p w:rsidR="00E66DDF" w:rsidRPr="00E66DDF" w:rsidRDefault="00E66DDF" w:rsidP="00D626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The QC chart mean is assigned: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Correctly____</w:t>
      </w:r>
      <w:r w:rsidRPr="00E66DDF">
        <w:rPr>
          <w:rFonts w:ascii="Times New Roman" w:hAnsi="Times New Roman" w:cs="Times New Roman"/>
          <w:sz w:val="20"/>
          <w:szCs w:val="20"/>
        </w:rPr>
        <w:tab/>
        <w:t>Too high____</w:t>
      </w:r>
      <w:r w:rsidRPr="00E66DDF">
        <w:rPr>
          <w:rFonts w:ascii="Times New Roman" w:hAnsi="Times New Roman" w:cs="Times New Roman"/>
          <w:sz w:val="20"/>
          <w:szCs w:val="20"/>
        </w:rPr>
        <w:tab/>
        <w:t>Too Low____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The QC chart SD is assigned:</w:t>
      </w:r>
      <w:r w:rsidRPr="00E66DDF"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ab/>
        <w:t>Correctly____</w:t>
      </w:r>
      <w:r w:rsidRPr="00E66DDF">
        <w:rPr>
          <w:rFonts w:ascii="Times New Roman" w:hAnsi="Times New Roman" w:cs="Times New Roman"/>
          <w:sz w:val="20"/>
          <w:szCs w:val="20"/>
        </w:rPr>
        <w:tab/>
        <w:t>Too high____</w:t>
      </w:r>
      <w:r w:rsidRPr="00E66DDF">
        <w:rPr>
          <w:rFonts w:ascii="Times New Roman" w:hAnsi="Times New Roman" w:cs="Times New Roman"/>
          <w:sz w:val="20"/>
          <w:szCs w:val="20"/>
        </w:rPr>
        <w:tab/>
        <w:t>Too Low____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Probable error type is:</w:t>
      </w:r>
      <w:r w:rsidRPr="00E66DDF">
        <w:rPr>
          <w:rFonts w:ascii="Times New Roman" w:hAnsi="Times New Roman" w:cs="Times New Roman"/>
          <w:sz w:val="20"/>
          <w:szCs w:val="20"/>
        </w:rPr>
        <w:tab/>
        <w:t>Systematic____ Random____ Either Random or Systematic____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Patient results may be erroneously: High____ Low____ Imprecise____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The change in method accuracy____ or precision____</w:t>
      </w:r>
    </w:p>
    <w:p w:rsidR="00E66DDF" w:rsidRPr="00E66DDF" w:rsidRDefault="00E66DDF" w:rsidP="00E66DD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ab/>
      </w:r>
      <w:r w:rsidR="00D626CC">
        <w:rPr>
          <w:rFonts w:ascii="Times New Roman" w:hAnsi="Times New Roman" w:cs="Times New Roman"/>
          <w:sz w:val="20"/>
          <w:szCs w:val="20"/>
        </w:rPr>
        <w:t>coincides</w:t>
      </w:r>
      <w:r w:rsidRPr="00E66DDF">
        <w:rPr>
          <w:rFonts w:ascii="Times New Roman" w:hAnsi="Times New Roman" w:cs="Times New Roman"/>
          <w:sz w:val="20"/>
          <w:szCs w:val="20"/>
        </w:rPr>
        <w:t xml:space="preserve"> with a change in: Reagent____ Calibration____ Instrumentation____</w:t>
      </w:r>
      <w:r w:rsidR="00F26F65">
        <w:rPr>
          <w:rFonts w:ascii="Times New Roman" w:hAnsi="Times New Roman" w:cs="Times New Roman"/>
          <w:sz w:val="20"/>
          <w:szCs w:val="20"/>
        </w:rPr>
        <w:t xml:space="preserve"> </w:t>
      </w:r>
      <w:r w:rsidRPr="00E66DDF">
        <w:rPr>
          <w:rFonts w:ascii="Times New Roman" w:hAnsi="Times New Roman" w:cs="Times New Roman"/>
          <w:sz w:val="20"/>
          <w:szCs w:val="20"/>
        </w:rPr>
        <w:t>Controls____ Process____</w:t>
      </w:r>
    </w:p>
    <w:p w:rsidR="00D626CC" w:rsidRDefault="00E66DDF" w:rsidP="00D626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6DDF">
        <w:rPr>
          <w:rFonts w:ascii="Times New Roman" w:hAnsi="Times New Roman" w:cs="Times New Roman"/>
          <w:b/>
          <w:sz w:val="24"/>
          <w:szCs w:val="24"/>
        </w:rPr>
        <w:t>Action</w:t>
      </w:r>
      <w:r w:rsidRPr="00E66DDF">
        <w:rPr>
          <w:rFonts w:ascii="Times New Roman" w:hAnsi="Times New Roman" w:cs="Times New Roman"/>
          <w:b/>
          <w:sz w:val="20"/>
          <w:szCs w:val="20"/>
        </w:rPr>
        <w:t>:</w:t>
      </w:r>
      <w:r w:rsidR="00D626C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66DDF" w:rsidRPr="00D626CC" w:rsidRDefault="00E66DDF" w:rsidP="00D626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6DDF">
        <w:rPr>
          <w:rFonts w:ascii="Times New Roman" w:hAnsi="Times New Roman" w:cs="Times New Roman"/>
          <w:sz w:val="20"/>
          <w:szCs w:val="20"/>
        </w:rPr>
        <w:t>Repeat Controls___</w:t>
      </w:r>
      <w:proofErr w:type="gramStart"/>
      <w:r w:rsidRPr="00E66DDF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E66DDF">
        <w:rPr>
          <w:rFonts w:ascii="Times New Roman" w:hAnsi="Times New Roman" w:cs="Times New Roman"/>
          <w:sz w:val="20"/>
          <w:szCs w:val="20"/>
        </w:rPr>
        <w:t xml:space="preserve">and All patient </w:t>
      </w:r>
      <w:proofErr w:type="spellStart"/>
      <w:r w:rsidRPr="00E66DDF">
        <w:rPr>
          <w:rFonts w:ascii="Times New Roman" w:hAnsi="Times New Roman" w:cs="Times New Roman"/>
          <w:sz w:val="20"/>
          <w:szCs w:val="20"/>
        </w:rPr>
        <w:t>samples____or</w:t>
      </w:r>
      <w:proofErr w:type="spellEnd"/>
      <w:r w:rsidRPr="00E66DDF">
        <w:rPr>
          <w:rFonts w:ascii="Times New Roman" w:hAnsi="Times New Roman" w:cs="Times New Roman"/>
          <w:sz w:val="20"/>
          <w:szCs w:val="20"/>
        </w:rPr>
        <w:t xml:space="preserve"> Borderline patient samples____)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6"/>
        <w:gridCol w:w="1786"/>
        <w:gridCol w:w="1786"/>
        <w:gridCol w:w="1778"/>
        <w:gridCol w:w="1782"/>
      </w:tblGrid>
      <w:tr w:rsidR="00E66DDF" w:rsidRPr="00E66DDF" w:rsidTr="00E66DDF"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Fresh Reagent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New Lot of Reagent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Fresh Calibrator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New Lot of Calibrator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Fresh Controls</w:t>
            </w:r>
          </w:p>
        </w:tc>
        <w:tc>
          <w:tcPr>
            <w:tcW w:w="1836" w:type="dxa"/>
          </w:tcPr>
          <w:p w:rsidR="00E66DDF" w:rsidRPr="00E66DDF" w:rsidRDefault="00E66DDF" w:rsidP="00E6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DF">
              <w:rPr>
                <w:rFonts w:ascii="Times New Roman" w:hAnsi="Times New Roman" w:cs="Times New Roman"/>
                <w:sz w:val="20"/>
                <w:szCs w:val="20"/>
              </w:rPr>
              <w:t>Alternate Controls</w:t>
            </w:r>
          </w:p>
        </w:tc>
      </w:tr>
    </w:tbl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Clean or</w:t>
      </w:r>
      <w:r w:rsidRPr="00E66DDF">
        <w:rPr>
          <w:rFonts w:ascii="Times New Roman" w:hAnsi="Times New Roman" w:cs="Times New Roman"/>
          <w:sz w:val="20"/>
          <w:szCs w:val="20"/>
        </w:rPr>
        <w:t xml:space="preserve"> maintain instrument____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66DDF">
        <w:rPr>
          <w:rFonts w:ascii="Times New Roman" w:hAnsi="Times New Roman" w:cs="Times New Roman"/>
          <w:sz w:val="20"/>
          <w:szCs w:val="20"/>
        </w:rPr>
        <w:t>Arrange instrument service from manufacturer____</w:t>
      </w:r>
    </w:p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 with supervisor, director, or technical specialist____     </w:t>
      </w:r>
      <w:r>
        <w:rPr>
          <w:rFonts w:ascii="Times New Roman" w:hAnsi="Times New Roman" w:cs="Times New Roman"/>
          <w:sz w:val="20"/>
          <w:szCs w:val="20"/>
        </w:rPr>
        <w:tab/>
        <w:t>Temporarily discontinue reporting patient results_____</w:t>
      </w:r>
    </w:p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 patient samples to another laboratory____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Assess current mean and SD against target and TEa____</w:t>
      </w:r>
    </w:p>
    <w:p w:rsidR="00E66DDF" w:rsidRDefault="00E66DDF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change not corrected with action above and TE&lt;TEa, re-assign QC chart mean _____ SD_____</w:t>
      </w:r>
    </w:p>
    <w:p w:rsidR="00F26F65" w:rsidRDefault="00F26F65" w:rsidP="00E66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Other: ________________________________________________________________________</w:t>
      </w:r>
    </w:p>
    <w:p w:rsidR="00E66DDF" w:rsidRDefault="00E66DDF" w:rsidP="00E66D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DDF" w:rsidRDefault="00E66DDF">
      <w:pPr>
        <w:rPr>
          <w:rFonts w:ascii="Times New Roman" w:hAnsi="Times New Roman" w:cs="Times New Roman"/>
          <w:b/>
          <w:sz w:val="24"/>
          <w:szCs w:val="24"/>
        </w:rPr>
      </w:pPr>
      <w:r w:rsidRPr="00E66DDF">
        <w:rPr>
          <w:rFonts w:ascii="Times New Roman" w:hAnsi="Times New Roman" w:cs="Times New Roman"/>
          <w:b/>
          <w:sz w:val="24"/>
          <w:szCs w:val="24"/>
        </w:rPr>
        <w:t>Investigation performed by ____________________</w:t>
      </w:r>
      <w:r w:rsidR="00D626C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D626CC">
        <w:rPr>
          <w:rFonts w:ascii="Times New Roman" w:hAnsi="Times New Roman" w:cs="Times New Roman"/>
          <w:b/>
          <w:sz w:val="24"/>
          <w:szCs w:val="24"/>
        </w:rPr>
        <w:t>___/___/___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E66DDF" w:rsidRPr="00D626CC" w:rsidRDefault="00F26F65" w:rsidP="00D626C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73B85">
        <w:rPr>
          <w:rFonts w:ascii="Times New Roman" w:hAnsi="Times New Roman" w:cs="Times New Roman"/>
          <w:b/>
          <w:sz w:val="16"/>
          <w:szCs w:val="16"/>
        </w:rPr>
        <w:t xml:space="preserve">Template </w:t>
      </w:r>
      <w:r>
        <w:rPr>
          <w:rFonts w:ascii="Times New Roman" w:hAnsi="Times New Roman" w:cs="Times New Roman"/>
          <w:b/>
          <w:sz w:val="16"/>
          <w:szCs w:val="16"/>
        </w:rPr>
        <w:t>from Brooks, Zoe (2001) Performance-Driven Quality Control, p180</w:t>
      </w:r>
    </w:p>
    <w:sectPr w:rsidR="00E66DDF" w:rsidRPr="00D626CC" w:rsidSect="00D665C7">
      <w:pgSz w:w="11907" w:h="16839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DF"/>
    <w:rsid w:val="00006DA8"/>
    <w:rsid w:val="00273B85"/>
    <w:rsid w:val="005B43D4"/>
    <w:rsid w:val="00654630"/>
    <w:rsid w:val="007C1C8D"/>
    <w:rsid w:val="00B74919"/>
    <w:rsid w:val="00CB2876"/>
    <w:rsid w:val="00D607BF"/>
    <w:rsid w:val="00D626CC"/>
    <w:rsid w:val="00D665C7"/>
    <w:rsid w:val="00E66DDF"/>
    <w:rsid w:val="00F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9743"/>
  <w15:docId w15:val="{38A3A6F5-978B-4238-901C-9BBCE4F6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8</cp:revision>
  <dcterms:created xsi:type="dcterms:W3CDTF">2013-01-02T17:54:00Z</dcterms:created>
  <dcterms:modified xsi:type="dcterms:W3CDTF">2017-01-03T17:51:00Z</dcterms:modified>
</cp:coreProperties>
</file>